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7B7F8" w14:textId="77777777" w:rsidR="0078114C" w:rsidRPr="0020359E" w:rsidRDefault="0078114C" w:rsidP="0078114C">
      <w:pPr>
        <w:bidi/>
        <w:jc w:val="center"/>
        <w:rPr>
          <w:rFonts w:ascii="IRANSans(FaNum)" w:hAnsi="IRANSans(FaNum)" w:cs="IRANSans(FaNum)"/>
          <w:b/>
          <w:bCs/>
          <w:sz w:val="28"/>
          <w:szCs w:val="28"/>
          <w:lang w:bidi="fa-IR"/>
        </w:rPr>
      </w:pPr>
    </w:p>
    <w:p w14:paraId="7A198141" w14:textId="77777777" w:rsidR="0078114C" w:rsidRPr="0020359E" w:rsidRDefault="0078114C" w:rsidP="0078114C">
      <w:pPr>
        <w:bidi/>
        <w:jc w:val="center"/>
        <w:rPr>
          <w:rFonts w:ascii="IRANSans(FaNum)" w:hAnsi="IRANSans(FaNum)" w:cs="IRANSans(FaNum)"/>
          <w:b/>
          <w:bCs/>
          <w:sz w:val="28"/>
          <w:szCs w:val="28"/>
          <w:rtl/>
          <w:lang w:bidi="fa-IR"/>
        </w:rPr>
      </w:pPr>
      <w:r w:rsidRPr="0020359E">
        <w:rPr>
          <w:rFonts w:ascii="IRANSans(FaNum)" w:hAnsi="IRANSans(FaNum)" w:cs="IRANSans(FaNum)"/>
          <w:b/>
          <w:bCs/>
          <w:sz w:val="28"/>
          <w:szCs w:val="28"/>
          <w:rtl/>
          <w:lang w:bidi="fa-IR"/>
        </w:rPr>
        <w:t>سرفصل حساب ها</w:t>
      </w:r>
    </w:p>
    <w:p w14:paraId="3F80847D" w14:textId="77777777" w:rsidR="0078114C" w:rsidRPr="0020359E" w:rsidRDefault="0078114C" w:rsidP="0078114C">
      <w:pPr>
        <w:bidi/>
        <w:jc w:val="both"/>
        <w:rPr>
          <w:rFonts w:ascii="IRANSans(FaNum)" w:hAnsi="IRANSans(FaNum)" w:cs="IRANSans(FaNum)"/>
          <w:sz w:val="28"/>
          <w:szCs w:val="28"/>
          <w:rtl/>
          <w:lang w:bidi="fa-IR"/>
        </w:rPr>
      </w:pPr>
      <w:r w:rsidRPr="0020359E">
        <w:rPr>
          <w:rFonts w:ascii="IRANSans(FaNum)" w:hAnsi="IRANSans(FaNum)" w:cs="IRANSans(FaNum)"/>
          <w:noProof/>
          <w:sz w:val="28"/>
          <w:szCs w:val="28"/>
        </w:rPr>
        <w:drawing>
          <wp:inline distT="0" distB="0" distL="0" distR="0" wp14:anchorId="6E6D9359" wp14:editId="7CBAAF38">
            <wp:extent cx="2435961" cy="76928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508249" cy="792109"/>
                    </a:xfrm>
                    <a:prstGeom prst="rect">
                      <a:avLst/>
                    </a:prstGeom>
                  </pic:spPr>
                </pic:pic>
              </a:graphicData>
            </a:graphic>
          </wp:inline>
        </w:drawing>
      </w:r>
    </w:p>
    <w:p w14:paraId="40677C36" w14:textId="77777777" w:rsidR="0078114C" w:rsidRPr="0020359E" w:rsidRDefault="0078114C" w:rsidP="0078114C">
      <w:pPr>
        <w:bidi/>
        <w:jc w:val="both"/>
        <w:rPr>
          <w:rFonts w:ascii="IRANSans(FaNum)" w:hAnsi="IRANSans(FaNum)" w:cs="IRANSans(FaNum)"/>
          <w:sz w:val="28"/>
          <w:szCs w:val="28"/>
          <w:lang w:bidi="fa-IR"/>
        </w:rPr>
      </w:pPr>
      <w:r w:rsidRPr="0020359E">
        <w:rPr>
          <w:rFonts w:ascii="IRANSans(FaNum)" w:hAnsi="IRANSans(FaNum)" w:cs="IRANSans(FaNum)"/>
          <w:sz w:val="28"/>
          <w:szCs w:val="28"/>
          <w:rtl/>
          <w:lang w:bidi="fa-IR"/>
        </w:rPr>
        <w:t>به قسمت حسابدار</w:t>
      </w:r>
      <w:r w:rsidRPr="0020359E">
        <w:rPr>
          <w:rFonts w:ascii="IRANSans(FaNum)" w:hAnsi="IRANSans(FaNum)" w:cs="IRANSans(FaNum)" w:hint="cs"/>
          <w:sz w:val="28"/>
          <w:szCs w:val="28"/>
          <w:rtl/>
          <w:lang w:bidi="fa-IR"/>
        </w:rPr>
        <w:t>ی</w:t>
      </w:r>
      <w:r w:rsidRPr="0020359E">
        <w:rPr>
          <w:rFonts w:ascii="IRANSans(FaNum)" w:hAnsi="IRANSans(FaNum)" w:cs="IRANSans(FaNum)"/>
          <w:sz w:val="28"/>
          <w:szCs w:val="28"/>
          <w:rtl/>
          <w:lang w:bidi="fa-IR"/>
        </w:rPr>
        <w:t xml:space="preserve"> رفته و روی آیکون سرفصل حساب کلیک م</w:t>
      </w:r>
      <w:r w:rsidRPr="0020359E">
        <w:rPr>
          <w:rFonts w:ascii="IRANSans(FaNum)" w:hAnsi="IRANSans(FaNum)" w:cs="IRANSans(FaNum)" w:hint="cs"/>
          <w:sz w:val="28"/>
          <w:szCs w:val="28"/>
          <w:rtl/>
          <w:lang w:bidi="fa-IR"/>
        </w:rPr>
        <w:t>ی‌</w:t>
      </w:r>
      <w:r w:rsidRPr="0020359E">
        <w:rPr>
          <w:rFonts w:ascii="IRANSans(FaNum)" w:hAnsi="IRANSans(FaNum)" w:cs="IRANSans(FaNum)" w:hint="eastAsia"/>
          <w:sz w:val="28"/>
          <w:szCs w:val="28"/>
          <w:rtl/>
          <w:lang w:bidi="fa-IR"/>
        </w:rPr>
        <w:t>کن</w:t>
      </w:r>
      <w:r w:rsidRPr="0020359E">
        <w:rPr>
          <w:rFonts w:ascii="IRANSans(FaNum)" w:hAnsi="IRANSans(FaNum)" w:cs="IRANSans(FaNum)" w:hint="cs"/>
          <w:sz w:val="28"/>
          <w:szCs w:val="28"/>
          <w:rtl/>
          <w:lang w:bidi="fa-IR"/>
        </w:rPr>
        <w:t>ی</w:t>
      </w:r>
      <w:r w:rsidRPr="0020359E">
        <w:rPr>
          <w:rFonts w:ascii="IRANSans(FaNum)" w:hAnsi="IRANSans(FaNum)" w:cs="IRANSans(FaNum)" w:hint="eastAsia"/>
          <w:sz w:val="28"/>
          <w:szCs w:val="28"/>
          <w:rtl/>
          <w:lang w:bidi="fa-IR"/>
        </w:rPr>
        <w:t>م</w:t>
      </w:r>
      <w:r w:rsidRPr="0020359E">
        <w:rPr>
          <w:rFonts w:ascii="IRANSans(FaNum)" w:hAnsi="IRANSans(FaNum)" w:cs="IRANSans(FaNum)"/>
          <w:sz w:val="28"/>
          <w:szCs w:val="28"/>
          <w:rtl/>
          <w:lang w:bidi="fa-IR"/>
        </w:rPr>
        <w:t xml:space="preserve"> </w:t>
      </w:r>
    </w:p>
    <w:p w14:paraId="5D15046C" w14:textId="77777777" w:rsidR="0078114C" w:rsidRPr="0020359E" w:rsidRDefault="0078114C" w:rsidP="0078114C">
      <w:pPr>
        <w:bidi/>
        <w:jc w:val="both"/>
        <w:rPr>
          <w:rFonts w:ascii="IRANSans(FaNum)" w:hAnsi="IRANSans(FaNum)" w:cs="IRANSans(FaNum)"/>
          <w:sz w:val="28"/>
          <w:szCs w:val="28"/>
          <w:rtl/>
          <w:lang w:bidi="fa-IR"/>
        </w:rPr>
      </w:pPr>
      <w:r w:rsidRPr="0020359E">
        <w:rPr>
          <w:rFonts w:ascii="IRANSans(FaNum)" w:hAnsi="IRANSans(FaNum)" w:cs="IRANSans(FaNum)"/>
          <w:sz w:val="28"/>
          <w:szCs w:val="28"/>
          <w:rtl/>
          <w:lang w:bidi="fa-IR"/>
        </w:rPr>
        <w:t xml:space="preserve">برای تعریف سرفصل جدید، روی کلمه </w:t>
      </w:r>
      <w:r w:rsidRPr="0020359E">
        <w:rPr>
          <w:rFonts w:ascii="IRANSans(FaNum)" w:hAnsi="IRANSans(FaNum)" w:cs="IRANSans(FaNum)"/>
          <w:color w:val="FF0000"/>
          <w:sz w:val="28"/>
          <w:szCs w:val="28"/>
          <w:rtl/>
          <w:lang w:bidi="fa-IR"/>
        </w:rPr>
        <w:t>"حساب‌ها</w:t>
      </w:r>
      <w:r w:rsidRPr="0020359E">
        <w:rPr>
          <w:rFonts w:ascii="IRANSans(FaNum)" w:hAnsi="IRANSans(FaNum)" w:cs="IRANSans(FaNum)" w:hint="cs"/>
          <w:color w:val="FF0000"/>
          <w:sz w:val="28"/>
          <w:szCs w:val="28"/>
          <w:rtl/>
          <w:lang w:bidi="fa-IR"/>
        </w:rPr>
        <w:t>ی</w:t>
      </w:r>
      <w:r w:rsidRPr="0020359E">
        <w:rPr>
          <w:rFonts w:ascii="IRANSans(FaNum)" w:hAnsi="IRANSans(FaNum)" w:cs="IRANSans(FaNum)"/>
          <w:color w:val="FF0000"/>
          <w:sz w:val="28"/>
          <w:szCs w:val="28"/>
          <w:rtl/>
          <w:lang w:bidi="fa-IR"/>
        </w:rPr>
        <w:t xml:space="preserve"> کل" </w:t>
      </w:r>
      <w:r w:rsidRPr="0020359E">
        <w:rPr>
          <w:rFonts w:ascii="IRANSans(FaNum)" w:hAnsi="IRANSans(FaNum)" w:cs="IRANSans(FaNum)" w:hint="cs"/>
          <w:sz w:val="28"/>
          <w:szCs w:val="28"/>
          <w:rtl/>
          <w:lang w:bidi="fa-IR"/>
        </w:rPr>
        <w:t>ی</w:t>
      </w:r>
      <w:r w:rsidRPr="0020359E">
        <w:rPr>
          <w:rFonts w:ascii="IRANSans(FaNum)" w:hAnsi="IRANSans(FaNum)" w:cs="IRANSans(FaNum)" w:hint="eastAsia"/>
          <w:sz w:val="28"/>
          <w:szCs w:val="28"/>
          <w:rtl/>
          <w:lang w:bidi="fa-IR"/>
        </w:rPr>
        <w:t>ک‌بار</w:t>
      </w:r>
      <w:r w:rsidRPr="0020359E">
        <w:rPr>
          <w:rFonts w:ascii="IRANSans(FaNum)" w:hAnsi="IRANSans(FaNum)" w:cs="IRANSans(FaNum)"/>
          <w:sz w:val="28"/>
          <w:szCs w:val="28"/>
          <w:rtl/>
          <w:lang w:bidi="fa-IR"/>
        </w:rPr>
        <w:t xml:space="preserve"> کل</w:t>
      </w:r>
      <w:r w:rsidRPr="0020359E">
        <w:rPr>
          <w:rFonts w:ascii="IRANSans(FaNum)" w:hAnsi="IRANSans(FaNum)" w:cs="IRANSans(FaNum)" w:hint="cs"/>
          <w:sz w:val="28"/>
          <w:szCs w:val="28"/>
          <w:rtl/>
          <w:lang w:bidi="fa-IR"/>
        </w:rPr>
        <w:t>ی</w:t>
      </w:r>
      <w:r w:rsidRPr="0020359E">
        <w:rPr>
          <w:rFonts w:ascii="IRANSans(FaNum)" w:hAnsi="IRANSans(FaNum)" w:cs="IRANSans(FaNum)" w:hint="eastAsia"/>
          <w:sz w:val="28"/>
          <w:szCs w:val="28"/>
          <w:rtl/>
          <w:lang w:bidi="fa-IR"/>
        </w:rPr>
        <w:t>ک</w:t>
      </w:r>
      <w:r w:rsidRPr="0020359E">
        <w:rPr>
          <w:rFonts w:ascii="IRANSans(FaNum)" w:hAnsi="IRANSans(FaNum)" w:cs="IRANSans(FaNum)"/>
          <w:sz w:val="28"/>
          <w:szCs w:val="28"/>
          <w:rtl/>
          <w:lang w:bidi="fa-IR"/>
        </w:rPr>
        <w:t xml:space="preserve"> کرده تا زمینه آن به رنگ زرد تغییر کند در قسمت بالا، سمت چپ دکمه </w:t>
      </w:r>
      <w:r w:rsidRPr="0020359E">
        <w:rPr>
          <w:rFonts w:ascii="IRANSans(FaNum)" w:hAnsi="IRANSans(FaNum)" w:cs="IRANSans(FaNum)"/>
          <w:color w:val="FF0000"/>
          <w:sz w:val="28"/>
          <w:szCs w:val="28"/>
          <w:rtl/>
          <w:lang w:bidi="fa-IR"/>
        </w:rPr>
        <w:t xml:space="preserve">"حساب جدید" </w:t>
      </w:r>
      <w:r w:rsidRPr="0020359E">
        <w:rPr>
          <w:rFonts w:ascii="IRANSans(FaNum)" w:hAnsi="IRANSans(FaNum)" w:cs="IRANSans(FaNum)"/>
          <w:sz w:val="28"/>
          <w:szCs w:val="28"/>
          <w:rtl/>
          <w:lang w:bidi="fa-IR"/>
        </w:rPr>
        <w:t>را م</w:t>
      </w:r>
      <w:r w:rsidRPr="0020359E">
        <w:rPr>
          <w:rFonts w:ascii="IRANSans(FaNum)" w:hAnsi="IRANSans(FaNum)" w:cs="IRANSans(FaNum)" w:hint="cs"/>
          <w:sz w:val="28"/>
          <w:szCs w:val="28"/>
          <w:rtl/>
          <w:lang w:bidi="fa-IR"/>
        </w:rPr>
        <w:t>ی‌</w:t>
      </w:r>
      <w:r w:rsidRPr="0020359E">
        <w:rPr>
          <w:rFonts w:ascii="IRANSans(FaNum)" w:hAnsi="IRANSans(FaNum)" w:cs="IRANSans(FaNum)" w:hint="eastAsia"/>
          <w:sz w:val="28"/>
          <w:szCs w:val="28"/>
          <w:rtl/>
          <w:lang w:bidi="fa-IR"/>
        </w:rPr>
        <w:t>زن</w:t>
      </w:r>
      <w:r w:rsidRPr="0020359E">
        <w:rPr>
          <w:rFonts w:ascii="IRANSans(FaNum)" w:hAnsi="IRANSans(FaNum)" w:cs="IRANSans(FaNum)" w:hint="cs"/>
          <w:sz w:val="28"/>
          <w:szCs w:val="28"/>
          <w:rtl/>
          <w:lang w:bidi="fa-IR"/>
        </w:rPr>
        <w:t>ی</w:t>
      </w:r>
      <w:r w:rsidRPr="0020359E">
        <w:rPr>
          <w:rFonts w:ascii="IRANSans(FaNum)" w:hAnsi="IRANSans(FaNum)" w:cs="IRANSans(FaNum)" w:hint="eastAsia"/>
          <w:sz w:val="28"/>
          <w:szCs w:val="28"/>
          <w:rtl/>
          <w:lang w:bidi="fa-IR"/>
        </w:rPr>
        <w:t>م</w:t>
      </w:r>
      <w:r w:rsidRPr="0020359E">
        <w:rPr>
          <w:rFonts w:ascii="IRANSans(FaNum)" w:hAnsi="IRANSans(FaNum)" w:cs="IRANSans(FaNum)"/>
          <w:sz w:val="28"/>
          <w:szCs w:val="28"/>
          <w:rtl/>
          <w:lang w:bidi="fa-IR"/>
        </w:rPr>
        <w:t xml:space="preserve"> تا حساب جدید را تعریف کرده و ذخیره م</w:t>
      </w:r>
      <w:r w:rsidRPr="0020359E">
        <w:rPr>
          <w:rFonts w:ascii="IRANSans(FaNum)" w:hAnsi="IRANSans(FaNum)" w:cs="IRANSans(FaNum)" w:hint="cs"/>
          <w:sz w:val="28"/>
          <w:szCs w:val="28"/>
          <w:rtl/>
          <w:lang w:bidi="fa-IR"/>
        </w:rPr>
        <w:t>ی‌</w:t>
      </w:r>
      <w:r w:rsidRPr="0020359E">
        <w:rPr>
          <w:rFonts w:ascii="IRANSans(FaNum)" w:hAnsi="IRANSans(FaNum)" w:cs="IRANSans(FaNum)" w:hint="eastAsia"/>
          <w:sz w:val="28"/>
          <w:szCs w:val="28"/>
          <w:rtl/>
          <w:lang w:bidi="fa-IR"/>
        </w:rPr>
        <w:t>کن</w:t>
      </w:r>
      <w:r w:rsidRPr="0020359E">
        <w:rPr>
          <w:rFonts w:ascii="IRANSans(FaNum)" w:hAnsi="IRANSans(FaNum)" w:cs="IRANSans(FaNum)" w:hint="cs"/>
          <w:sz w:val="28"/>
          <w:szCs w:val="28"/>
          <w:rtl/>
          <w:lang w:bidi="fa-IR"/>
        </w:rPr>
        <w:t>ی</w:t>
      </w:r>
      <w:r w:rsidRPr="0020359E">
        <w:rPr>
          <w:rFonts w:ascii="IRANSans(FaNum)" w:hAnsi="IRANSans(FaNum)" w:cs="IRANSans(FaNum)" w:hint="eastAsia"/>
          <w:sz w:val="28"/>
          <w:szCs w:val="28"/>
          <w:rtl/>
          <w:lang w:bidi="fa-IR"/>
        </w:rPr>
        <w:t>م</w:t>
      </w:r>
      <w:r w:rsidRPr="0020359E">
        <w:rPr>
          <w:rFonts w:ascii="IRANSans(FaNum)" w:hAnsi="IRANSans(FaNum)" w:cs="IRANSans(FaNum)"/>
          <w:sz w:val="28"/>
          <w:szCs w:val="28"/>
          <w:rtl/>
          <w:lang w:bidi="fa-IR"/>
        </w:rPr>
        <w:t>.</w:t>
      </w:r>
    </w:p>
    <w:p w14:paraId="0A579727" w14:textId="77777777" w:rsidR="0078114C" w:rsidRPr="0020359E" w:rsidRDefault="0078114C" w:rsidP="0078114C">
      <w:pPr>
        <w:bidi/>
        <w:jc w:val="both"/>
        <w:rPr>
          <w:rFonts w:ascii="IRANSans(FaNum)" w:hAnsi="IRANSans(FaNum)" w:cs="IRANSans(FaNum)"/>
          <w:b/>
          <w:bCs/>
          <w:sz w:val="28"/>
          <w:szCs w:val="28"/>
          <w:lang w:bidi="fa-IR"/>
        </w:rPr>
      </w:pPr>
      <w:r w:rsidRPr="0020359E">
        <w:rPr>
          <w:rFonts w:ascii="IRANSans(FaNum)" w:hAnsi="IRANSans(FaNum)" w:cs="IRANSans(FaNum)"/>
          <w:b/>
          <w:bCs/>
          <w:noProof/>
          <w:sz w:val="28"/>
          <w:szCs w:val="28"/>
        </w:rPr>
        <w:drawing>
          <wp:inline distT="0" distB="0" distL="0" distR="0" wp14:anchorId="20E0FB25" wp14:editId="720F8165">
            <wp:extent cx="5943600" cy="3234055"/>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3234055"/>
                    </a:xfrm>
                    <a:prstGeom prst="rect">
                      <a:avLst/>
                    </a:prstGeom>
                  </pic:spPr>
                </pic:pic>
              </a:graphicData>
            </a:graphic>
          </wp:inline>
        </w:drawing>
      </w:r>
    </w:p>
    <w:p w14:paraId="5D4E6691" w14:textId="77777777" w:rsidR="0078114C" w:rsidRPr="0020359E" w:rsidRDefault="0078114C" w:rsidP="0078114C">
      <w:pPr>
        <w:bidi/>
        <w:jc w:val="both"/>
        <w:rPr>
          <w:rFonts w:ascii="IRANSans(FaNum)" w:hAnsi="IRANSans(FaNum)" w:cs="IRANSans(FaNum)"/>
          <w:sz w:val="28"/>
          <w:szCs w:val="28"/>
          <w:rtl/>
          <w:lang w:bidi="fa-IR"/>
        </w:rPr>
      </w:pPr>
    </w:p>
    <w:p w14:paraId="23C1B9BF" w14:textId="77777777" w:rsidR="0078114C" w:rsidRPr="0020359E" w:rsidRDefault="0078114C" w:rsidP="0078114C">
      <w:pPr>
        <w:bidi/>
        <w:jc w:val="both"/>
        <w:rPr>
          <w:rFonts w:ascii="IRANSans(FaNum)" w:hAnsi="IRANSans(FaNum)" w:cs="IRANSans(FaNum)"/>
          <w:sz w:val="28"/>
          <w:szCs w:val="28"/>
          <w:rtl/>
          <w:lang w:bidi="fa-IR"/>
        </w:rPr>
      </w:pPr>
    </w:p>
    <w:p w14:paraId="59FF8B88" w14:textId="77777777" w:rsidR="0078114C" w:rsidRPr="0020359E" w:rsidRDefault="0078114C" w:rsidP="0078114C">
      <w:pPr>
        <w:bidi/>
        <w:jc w:val="both"/>
        <w:rPr>
          <w:rFonts w:ascii="IRANSans(FaNum)" w:hAnsi="IRANSans(FaNum)" w:cs="IRANSans(FaNum)"/>
          <w:b/>
          <w:bCs/>
          <w:sz w:val="28"/>
          <w:szCs w:val="28"/>
          <w:rtl/>
          <w:lang w:bidi="fa-IR"/>
        </w:rPr>
      </w:pPr>
      <w:r w:rsidRPr="0020359E">
        <w:rPr>
          <w:rFonts w:ascii="IRANSans(FaNum)" w:hAnsi="IRANSans(FaNum)" w:cs="IRANSans(FaNum)"/>
          <w:b/>
          <w:bCs/>
          <w:sz w:val="28"/>
          <w:szCs w:val="28"/>
          <w:rtl/>
          <w:lang w:bidi="fa-IR"/>
        </w:rPr>
        <w:t xml:space="preserve">تعریف یک حساب کل </w:t>
      </w:r>
    </w:p>
    <w:p w14:paraId="3B98D49F" w14:textId="77777777" w:rsidR="0078114C" w:rsidRPr="0020359E" w:rsidRDefault="0078114C" w:rsidP="0078114C">
      <w:pPr>
        <w:bidi/>
        <w:jc w:val="both"/>
        <w:rPr>
          <w:rFonts w:ascii="IRANSans(FaNum)" w:hAnsi="IRANSans(FaNum)" w:cs="IRANSans(FaNum)"/>
          <w:sz w:val="28"/>
          <w:szCs w:val="28"/>
          <w:rtl/>
          <w:lang w:bidi="fa-IR"/>
        </w:rPr>
      </w:pPr>
      <w:r w:rsidRPr="0020359E">
        <w:rPr>
          <w:rFonts w:ascii="IRANSans(FaNum)" w:hAnsi="IRANSans(FaNum)" w:cs="IRANSans(FaNum)"/>
          <w:noProof/>
          <w:sz w:val="28"/>
          <w:szCs w:val="28"/>
        </w:rPr>
        <w:lastRenderedPageBreak/>
        <w:drawing>
          <wp:inline distT="0" distB="0" distL="0" distR="0" wp14:anchorId="57E4006B" wp14:editId="60F0E51B">
            <wp:extent cx="5943600" cy="3328035"/>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3328035"/>
                    </a:xfrm>
                    <a:prstGeom prst="rect">
                      <a:avLst/>
                    </a:prstGeom>
                  </pic:spPr>
                </pic:pic>
              </a:graphicData>
            </a:graphic>
          </wp:inline>
        </w:drawing>
      </w:r>
    </w:p>
    <w:p w14:paraId="7121A708" w14:textId="77777777" w:rsidR="0078114C" w:rsidRPr="0020359E" w:rsidRDefault="0078114C" w:rsidP="0078114C">
      <w:pPr>
        <w:pStyle w:val="ListParagraph"/>
        <w:numPr>
          <w:ilvl w:val="0"/>
          <w:numId w:val="1"/>
        </w:numPr>
        <w:bidi/>
        <w:jc w:val="both"/>
        <w:rPr>
          <w:rFonts w:ascii="IRANSans(FaNum)" w:hAnsi="IRANSans(FaNum)" w:cs="IRANSans(FaNum)"/>
          <w:sz w:val="28"/>
          <w:szCs w:val="28"/>
          <w:rtl/>
          <w:lang w:bidi="fa-IR"/>
        </w:rPr>
      </w:pPr>
      <w:r w:rsidRPr="0020359E">
        <w:rPr>
          <w:rFonts w:ascii="IRANSans(FaNum)" w:hAnsi="IRANSans(FaNum)" w:cs="IRANSans(FaNum)"/>
          <w:sz w:val="28"/>
          <w:szCs w:val="28"/>
          <w:rtl/>
          <w:lang w:bidi="fa-IR"/>
        </w:rPr>
        <w:t xml:space="preserve">برای ویرایش یک سرفصل، باید روی سرفصل موردنظر کلیک کرده تا انتخاب شده و رنگ زمینه آن به </w:t>
      </w:r>
      <w:r w:rsidRPr="0020359E">
        <w:rPr>
          <w:rFonts w:ascii="IRANSans(FaNum)" w:hAnsi="IRANSans(FaNum)" w:cs="IRANSans(FaNum)"/>
          <w:sz w:val="28"/>
          <w:szCs w:val="28"/>
          <w:highlight w:val="yellow"/>
          <w:rtl/>
          <w:lang w:bidi="fa-IR"/>
        </w:rPr>
        <w:t>رنگ زرد</w:t>
      </w:r>
      <w:r w:rsidRPr="0020359E">
        <w:rPr>
          <w:rFonts w:ascii="IRANSans(FaNum)" w:hAnsi="IRANSans(FaNum)" w:cs="IRANSans(FaNum)"/>
          <w:sz w:val="28"/>
          <w:szCs w:val="28"/>
          <w:rtl/>
          <w:lang w:bidi="fa-IR"/>
        </w:rPr>
        <w:t xml:space="preserve"> در آید.</w:t>
      </w:r>
    </w:p>
    <w:p w14:paraId="3311E4DA" w14:textId="77777777" w:rsidR="0078114C" w:rsidRPr="0020359E" w:rsidRDefault="0078114C" w:rsidP="0078114C">
      <w:pPr>
        <w:pStyle w:val="ListParagraph"/>
        <w:numPr>
          <w:ilvl w:val="0"/>
          <w:numId w:val="1"/>
        </w:numPr>
        <w:bidi/>
        <w:jc w:val="both"/>
        <w:rPr>
          <w:rFonts w:ascii="IRANSans(FaNum)" w:hAnsi="IRANSans(FaNum)" w:cs="IRANSans(FaNum)"/>
          <w:sz w:val="28"/>
          <w:szCs w:val="28"/>
          <w:lang w:bidi="fa-IR"/>
        </w:rPr>
      </w:pPr>
      <w:r w:rsidRPr="0020359E">
        <w:rPr>
          <w:rFonts w:ascii="IRANSans(FaNum)" w:hAnsi="IRANSans(FaNum)" w:cs="IRANSans(FaNum)"/>
          <w:sz w:val="28"/>
          <w:szCs w:val="28"/>
          <w:rtl/>
          <w:lang w:bidi="fa-IR"/>
        </w:rPr>
        <w:t xml:space="preserve"> در قسمت بالا، سمت چپ دکمه </w:t>
      </w:r>
      <w:r w:rsidRPr="0020359E">
        <w:rPr>
          <w:rFonts w:ascii="IRANSans(FaNum)" w:hAnsi="IRANSans(FaNum)" w:cs="IRANSans(FaNum)"/>
          <w:color w:val="FF0000"/>
          <w:sz w:val="28"/>
          <w:szCs w:val="28"/>
          <w:rtl/>
          <w:lang w:bidi="fa-IR"/>
        </w:rPr>
        <w:t xml:space="preserve">"ویرایش حساب" </w:t>
      </w:r>
      <w:r w:rsidRPr="0020359E">
        <w:rPr>
          <w:rFonts w:ascii="IRANSans(FaNum)" w:hAnsi="IRANSans(FaNum)" w:cs="IRANSans(FaNum)"/>
          <w:sz w:val="28"/>
          <w:szCs w:val="28"/>
          <w:rtl/>
          <w:lang w:bidi="fa-IR"/>
        </w:rPr>
        <w:t>را م</w:t>
      </w:r>
      <w:r w:rsidRPr="0020359E">
        <w:rPr>
          <w:rFonts w:ascii="IRANSans(FaNum)" w:hAnsi="IRANSans(FaNum)" w:cs="IRANSans(FaNum)" w:hint="cs"/>
          <w:sz w:val="28"/>
          <w:szCs w:val="28"/>
          <w:rtl/>
          <w:lang w:bidi="fa-IR"/>
        </w:rPr>
        <w:t>ی‌</w:t>
      </w:r>
      <w:r w:rsidRPr="0020359E">
        <w:rPr>
          <w:rFonts w:ascii="IRANSans(FaNum)" w:hAnsi="IRANSans(FaNum)" w:cs="IRANSans(FaNum)" w:hint="eastAsia"/>
          <w:sz w:val="28"/>
          <w:szCs w:val="28"/>
          <w:rtl/>
          <w:lang w:bidi="fa-IR"/>
        </w:rPr>
        <w:t>زن</w:t>
      </w:r>
      <w:r w:rsidRPr="0020359E">
        <w:rPr>
          <w:rFonts w:ascii="IRANSans(FaNum)" w:hAnsi="IRANSans(FaNum)" w:cs="IRANSans(FaNum)" w:hint="cs"/>
          <w:sz w:val="28"/>
          <w:szCs w:val="28"/>
          <w:rtl/>
          <w:lang w:bidi="fa-IR"/>
        </w:rPr>
        <w:t>ی</w:t>
      </w:r>
      <w:r w:rsidRPr="0020359E">
        <w:rPr>
          <w:rFonts w:ascii="IRANSans(FaNum)" w:hAnsi="IRANSans(FaNum)" w:cs="IRANSans(FaNum)" w:hint="eastAsia"/>
          <w:sz w:val="28"/>
          <w:szCs w:val="28"/>
          <w:rtl/>
          <w:lang w:bidi="fa-IR"/>
        </w:rPr>
        <w:t>م</w:t>
      </w:r>
      <w:r w:rsidRPr="0020359E">
        <w:rPr>
          <w:rFonts w:ascii="IRANSans(FaNum)" w:hAnsi="IRANSans(FaNum)" w:cs="IRANSans(FaNum)"/>
          <w:sz w:val="28"/>
          <w:szCs w:val="28"/>
          <w:rtl/>
          <w:lang w:bidi="fa-IR"/>
        </w:rPr>
        <w:t xml:space="preserve"> و بعد از ویرایش سرفصل موردنظر دکمه ذخیره را م</w:t>
      </w:r>
      <w:r w:rsidRPr="0020359E">
        <w:rPr>
          <w:rFonts w:ascii="IRANSans(FaNum)" w:hAnsi="IRANSans(FaNum)" w:cs="IRANSans(FaNum)" w:hint="cs"/>
          <w:sz w:val="28"/>
          <w:szCs w:val="28"/>
          <w:rtl/>
          <w:lang w:bidi="fa-IR"/>
        </w:rPr>
        <w:t>ی‌</w:t>
      </w:r>
      <w:r w:rsidRPr="0020359E">
        <w:rPr>
          <w:rFonts w:ascii="IRANSans(FaNum)" w:hAnsi="IRANSans(FaNum)" w:cs="IRANSans(FaNum)" w:hint="eastAsia"/>
          <w:sz w:val="28"/>
          <w:szCs w:val="28"/>
          <w:rtl/>
          <w:lang w:bidi="fa-IR"/>
        </w:rPr>
        <w:t>زن</w:t>
      </w:r>
      <w:r w:rsidRPr="0020359E">
        <w:rPr>
          <w:rFonts w:ascii="IRANSans(FaNum)" w:hAnsi="IRANSans(FaNum)" w:cs="IRANSans(FaNum)" w:hint="cs"/>
          <w:sz w:val="28"/>
          <w:szCs w:val="28"/>
          <w:rtl/>
          <w:lang w:bidi="fa-IR"/>
        </w:rPr>
        <w:t>ی</w:t>
      </w:r>
      <w:r w:rsidRPr="0020359E">
        <w:rPr>
          <w:rFonts w:ascii="IRANSans(FaNum)" w:hAnsi="IRANSans(FaNum)" w:cs="IRANSans(FaNum)" w:hint="eastAsia"/>
          <w:sz w:val="28"/>
          <w:szCs w:val="28"/>
          <w:rtl/>
          <w:lang w:bidi="fa-IR"/>
        </w:rPr>
        <w:t>م</w:t>
      </w:r>
      <w:r w:rsidRPr="0020359E">
        <w:rPr>
          <w:rFonts w:ascii="IRANSans(FaNum)" w:hAnsi="IRANSans(FaNum)" w:cs="IRANSans(FaNum)"/>
          <w:sz w:val="28"/>
          <w:szCs w:val="28"/>
          <w:rtl/>
          <w:lang w:bidi="fa-IR"/>
        </w:rPr>
        <w:t>.</w:t>
      </w:r>
    </w:p>
    <w:p w14:paraId="50855E47" w14:textId="77777777" w:rsidR="0078114C" w:rsidRPr="0020359E" w:rsidRDefault="0078114C" w:rsidP="0078114C">
      <w:pPr>
        <w:bidi/>
        <w:jc w:val="both"/>
        <w:rPr>
          <w:rFonts w:ascii="IRANSans(FaNum)" w:hAnsi="IRANSans(FaNum)" w:cs="IRANSans(FaNum)"/>
          <w:sz w:val="28"/>
          <w:szCs w:val="28"/>
          <w:lang w:bidi="fa-IR"/>
        </w:rPr>
      </w:pPr>
      <w:r w:rsidRPr="0020359E">
        <w:rPr>
          <w:rFonts w:ascii="IRANSans(FaNum)" w:hAnsi="IRANSans(FaNum)" w:cs="IRANSans(FaNum)"/>
          <w:noProof/>
          <w:sz w:val="28"/>
          <w:szCs w:val="28"/>
        </w:rPr>
        <w:drawing>
          <wp:inline distT="0" distB="0" distL="0" distR="0" wp14:anchorId="14922DA7" wp14:editId="46EE2846">
            <wp:extent cx="5943600" cy="2769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2769870"/>
                    </a:xfrm>
                    <a:prstGeom prst="rect">
                      <a:avLst/>
                    </a:prstGeom>
                  </pic:spPr>
                </pic:pic>
              </a:graphicData>
            </a:graphic>
          </wp:inline>
        </w:drawing>
      </w:r>
    </w:p>
    <w:p w14:paraId="277EB6E4" w14:textId="77777777" w:rsidR="0078114C" w:rsidRPr="0020359E" w:rsidRDefault="0078114C" w:rsidP="0078114C">
      <w:pPr>
        <w:pStyle w:val="ListParagraph"/>
        <w:bidi/>
        <w:ind w:left="360"/>
        <w:jc w:val="both"/>
        <w:rPr>
          <w:rFonts w:ascii="IRANSans(FaNum)" w:hAnsi="IRANSans(FaNum)" w:cs="IRANSans(FaNum)"/>
          <w:sz w:val="28"/>
          <w:szCs w:val="28"/>
          <w:rtl/>
          <w:lang w:bidi="fa-IR"/>
        </w:rPr>
      </w:pPr>
      <w:r w:rsidRPr="0020359E">
        <w:rPr>
          <w:rFonts w:ascii="IRANSans(FaNum)" w:hAnsi="IRANSans(FaNum)" w:cs="IRANSans(FaNum)"/>
          <w:sz w:val="28"/>
          <w:szCs w:val="28"/>
          <w:rtl/>
          <w:lang w:bidi="fa-IR"/>
        </w:rPr>
        <w:lastRenderedPageBreak/>
        <w:t xml:space="preserve">برای ویرایش دسته جمعی زیرحساب های یک حساب ، کافی است تیک اعمال در زیر درخت را فعال کنید ، تا هر ویرایشی که در حساب کل ایجاد می شود(تغییر ماهیت، تغییر کد و ..) ، درکل  زیر درخت ها هم اعمال شود. </w:t>
      </w:r>
    </w:p>
    <w:p w14:paraId="433B0E49" w14:textId="77777777" w:rsidR="0078114C" w:rsidRPr="0020359E" w:rsidRDefault="0078114C" w:rsidP="0078114C">
      <w:pPr>
        <w:pStyle w:val="ListParagraph"/>
        <w:bidi/>
        <w:ind w:left="360"/>
        <w:jc w:val="both"/>
        <w:rPr>
          <w:rFonts w:ascii="IRANSans(FaNum)" w:hAnsi="IRANSans(FaNum)" w:cs="IRANSans(FaNum)"/>
          <w:sz w:val="28"/>
          <w:szCs w:val="28"/>
          <w:rtl/>
          <w:lang w:bidi="fa-IR"/>
        </w:rPr>
      </w:pPr>
      <w:r w:rsidRPr="0020359E">
        <w:rPr>
          <w:rFonts w:ascii="IRANSans(FaNum)" w:hAnsi="IRANSans(FaNum)" w:cs="IRANSans(FaNum)"/>
          <w:noProof/>
          <w:sz w:val="28"/>
          <w:szCs w:val="28"/>
        </w:rPr>
        <w:drawing>
          <wp:inline distT="0" distB="0" distL="0" distR="0" wp14:anchorId="398BDFA5" wp14:editId="460F8B17">
            <wp:extent cx="5943600" cy="330263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302635"/>
                    </a:xfrm>
                    <a:prstGeom prst="rect">
                      <a:avLst/>
                    </a:prstGeom>
                    <a:noFill/>
                    <a:ln>
                      <a:noFill/>
                    </a:ln>
                  </pic:spPr>
                </pic:pic>
              </a:graphicData>
            </a:graphic>
          </wp:inline>
        </w:drawing>
      </w:r>
    </w:p>
    <w:p w14:paraId="4B9FEEF8" w14:textId="77777777" w:rsidR="0078114C" w:rsidRPr="0020359E" w:rsidRDefault="0078114C" w:rsidP="0078114C">
      <w:pPr>
        <w:pStyle w:val="ListParagraph"/>
        <w:bidi/>
        <w:ind w:left="360"/>
        <w:jc w:val="both"/>
        <w:rPr>
          <w:rFonts w:ascii="IRANSans(FaNum)" w:hAnsi="IRANSans(FaNum)" w:cs="IRANSans(FaNum)"/>
          <w:sz w:val="28"/>
          <w:szCs w:val="28"/>
          <w:lang w:bidi="fa-IR"/>
        </w:rPr>
      </w:pPr>
      <w:r w:rsidRPr="0020359E">
        <w:rPr>
          <w:rFonts w:ascii="IRANSans(FaNum)" w:hAnsi="IRANSans(FaNum)" w:cs="IRANSans(FaNum)"/>
          <w:sz w:val="28"/>
          <w:szCs w:val="28"/>
          <w:rtl/>
          <w:lang w:bidi="fa-IR"/>
        </w:rPr>
        <w:t xml:space="preserve"> </w:t>
      </w:r>
    </w:p>
    <w:p w14:paraId="519F81E0" w14:textId="77777777" w:rsidR="0078114C" w:rsidRPr="0020359E" w:rsidRDefault="0078114C" w:rsidP="0078114C">
      <w:pPr>
        <w:pStyle w:val="ListParagraph"/>
        <w:numPr>
          <w:ilvl w:val="0"/>
          <w:numId w:val="2"/>
        </w:numPr>
        <w:bidi/>
        <w:jc w:val="both"/>
        <w:rPr>
          <w:rFonts w:ascii="IRANSans(FaNum)" w:hAnsi="IRANSans(FaNum)" w:cs="IRANSans(FaNum)"/>
          <w:sz w:val="28"/>
          <w:szCs w:val="28"/>
          <w:lang w:bidi="fa-IR"/>
        </w:rPr>
      </w:pPr>
      <w:r w:rsidRPr="0020359E">
        <w:rPr>
          <w:rFonts w:ascii="IRANSans(FaNum)" w:hAnsi="IRANSans(FaNum)" w:cs="IRANSans(FaNum)"/>
          <w:sz w:val="28"/>
          <w:szCs w:val="28"/>
          <w:rtl/>
          <w:lang w:bidi="fa-IR"/>
        </w:rPr>
        <w:t xml:space="preserve">برای حذف یک سرفصل، باید روی سرفصل موردنظر کلیک کرده تا انتخاب شده و رنگ زمینه آن به </w:t>
      </w:r>
      <w:r w:rsidRPr="0020359E">
        <w:rPr>
          <w:rFonts w:ascii="IRANSans(FaNum)" w:hAnsi="IRANSans(FaNum)" w:cs="IRANSans(FaNum)"/>
          <w:sz w:val="28"/>
          <w:szCs w:val="28"/>
          <w:highlight w:val="yellow"/>
          <w:rtl/>
          <w:lang w:bidi="fa-IR"/>
        </w:rPr>
        <w:t>رنگ زرد</w:t>
      </w:r>
      <w:r w:rsidRPr="0020359E">
        <w:rPr>
          <w:rFonts w:ascii="IRANSans(FaNum)" w:hAnsi="IRANSans(FaNum)" w:cs="IRANSans(FaNum)"/>
          <w:sz w:val="28"/>
          <w:szCs w:val="28"/>
          <w:rtl/>
          <w:lang w:bidi="fa-IR"/>
        </w:rPr>
        <w:t xml:space="preserve"> در آید.</w:t>
      </w:r>
    </w:p>
    <w:p w14:paraId="6F4649C9" w14:textId="77777777" w:rsidR="0078114C" w:rsidRPr="0020359E" w:rsidRDefault="0078114C" w:rsidP="0078114C">
      <w:pPr>
        <w:pStyle w:val="ListParagraph"/>
        <w:numPr>
          <w:ilvl w:val="0"/>
          <w:numId w:val="2"/>
        </w:numPr>
        <w:bidi/>
        <w:jc w:val="both"/>
        <w:rPr>
          <w:rFonts w:ascii="IRANSans(FaNum)" w:hAnsi="IRANSans(FaNum)" w:cs="IRANSans(FaNum)"/>
          <w:sz w:val="28"/>
          <w:szCs w:val="28"/>
          <w:lang w:bidi="fa-IR"/>
        </w:rPr>
      </w:pPr>
      <w:r w:rsidRPr="0020359E">
        <w:rPr>
          <w:rFonts w:ascii="IRANSans(FaNum)" w:hAnsi="IRANSans(FaNum)" w:cs="IRANSans(FaNum)"/>
          <w:sz w:val="28"/>
          <w:szCs w:val="28"/>
          <w:rtl/>
          <w:lang w:bidi="fa-IR"/>
        </w:rPr>
        <w:t>بعد در سمت چپ، بالای صفحه دکمه حذف حساب را م</w:t>
      </w:r>
      <w:r w:rsidRPr="0020359E">
        <w:rPr>
          <w:rFonts w:ascii="IRANSans(FaNum)" w:hAnsi="IRANSans(FaNum)" w:cs="IRANSans(FaNum)" w:hint="cs"/>
          <w:sz w:val="28"/>
          <w:szCs w:val="28"/>
          <w:rtl/>
          <w:lang w:bidi="fa-IR"/>
        </w:rPr>
        <w:t>ی‌</w:t>
      </w:r>
      <w:r w:rsidRPr="0020359E">
        <w:rPr>
          <w:rFonts w:ascii="IRANSans(FaNum)" w:hAnsi="IRANSans(FaNum)" w:cs="IRANSans(FaNum)" w:hint="eastAsia"/>
          <w:sz w:val="28"/>
          <w:szCs w:val="28"/>
          <w:rtl/>
          <w:lang w:bidi="fa-IR"/>
        </w:rPr>
        <w:t>زن</w:t>
      </w:r>
      <w:r w:rsidRPr="0020359E">
        <w:rPr>
          <w:rFonts w:ascii="IRANSans(FaNum)" w:hAnsi="IRANSans(FaNum)" w:cs="IRANSans(FaNum)" w:hint="cs"/>
          <w:sz w:val="28"/>
          <w:szCs w:val="28"/>
          <w:rtl/>
          <w:lang w:bidi="fa-IR"/>
        </w:rPr>
        <w:t>ی</w:t>
      </w:r>
      <w:r w:rsidRPr="0020359E">
        <w:rPr>
          <w:rFonts w:ascii="IRANSans(FaNum)" w:hAnsi="IRANSans(FaNum)" w:cs="IRANSans(FaNum)" w:hint="eastAsia"/>
          <w:sz w:val="28"/>
          <w:szCs w:val="28"/>
          <w:rtl/>
          <w:lang w:bidi="fa-IR"/>
        </w:rPr>
        <w:t>م</w:t>
      </w:r>
      <w:r w:rsidRPr="0020359E">
        <w:rPr>
          <w:rFonts w:ascii="IRANSans(FaNum)" w:hAnsi="IRANSans(FaNum)" w:cs="IRANSans(FaNum)"/>
          <w:sz w:val="28"/>
          <w:szCs w:val="28"/>
          <w:rtl/>
          <w:lang w:bidi="fa-IR"/>
        </w:rPr>
        <w:t xml:space="preserve"> </w:t>
      </w:r>
    </w:p>
    <w:p w14:paraId="768994EF" w14:textId="77777777" w:rsidR="0078114C" w:rsidRPr="0020359E" w:rsidRDefault="0078114C" w:rsidP="0078114C">
      <w:pPr>
        <w:pStyle w:val="ListParagraph"/>
        <w:bidi/>
        <w:ind w:left="1080"/>
        <w:jc w:val="both"/>
        <w:rPr>
          <w:rFonts w:ascii="IRANSans(FaNum)" w:hAnsi="IRANSans(FaNum)" w:cs="IRANSans(FaNum)"/>
          <w:color w:val="FF0000"/>
          <w:sz w:val="28"/>
          <w:szCs w:val="28"/>
          <w:rtl/>
          <w:lang w:bidi="fa-IR"/>
        </w:rPr>
      </w:pPr>
      <w:r w:rsidRPr="0020359E">
        <w:rPr>
          <w:rFonts w:ascii="IRANSans(FaNum)" w:hAnsi="IRANSans(FaNum)" w:cs="IRANSans(FaNum)"/>
          <w:color w:val="FF0000"/>
          <w:sz w:val="28"/>
          <w:szCs w:val="28"/>
          <w:rtl/>
          <w:lang w:bidi="fa-IR"/>
        </w:rPr>
        <w:t>برای حذف سرفصل باید حتماً موارد زیر رعایت شود:</w:t>
      </w:r>
    </w:p>
    <w:p w14:paraId="17238AD7" w14:textId="77777777" w:rsidR="0078114C" w:rsidRPr="0020359E" w:rsidRDefault="0078114C" w:rsidP="0078114C">
      <w:pPr>
        <w:pStyle w:val="ListParagraph"/>
        <w:numPr>
          <w:ilvl w:val="0"/>
          <w:numId w:val="3"/>
        </w:numPr>
        <w:bidi/>
        <w:jc w:val="both"/>
        <w:rPr>
          <w:rFonts w:ascii="IRANSans(FaNum)" w:hAnsi="IRANSans(FaNum)" w:cs="IRANSans(FaNum)"/>
          <w:color w:val="FF0000"/>
          <w:sz w:val="28"/>
          <w:szCs w:val="28"/>
          <w:lang w:bidi="fa-IR"/>
        </w:rPr>
      </w:pPr>
      <w:r w:rsidRPr="0020359E">
        <w:rPr>
          <w:rFonts w:ascii="IRANSans(FaNum)" w:hAnsi="IRANSans(FaNum)" w:cs="IRANSans(FaNum)"/>
          <w:color w:val="FF0000"/>
          <w:sz w:val="28"/>
          <w:szCs w:val="28"/>
          <w:rtl/>
          <w:lang w:bidi="fa-IR"/>
        </w:rPr>
        <w:t xml:space="preserve">سرفصل مربوطه باید گردش حساب نداشته باشد </w:t>
      </w:r>
    </w:p>
    <w:p w14:paraId="499210E1" w14:textId="77777777" w:rsidR="0078114C" w:rsidRPr="0020359E" w:rsidRDefault="0078114C" w:rsidP="0078114C">
      <w:pPr>
        <w:pStyle w:val="ListParagraph"/>
        <w:numPr>
          <w:ilvl w:val="0"/>
          <w:numId w:val="3"/>
        </w:numPr>
        <w:bidi/>
        <w:jc w:val="both"/>
        <w:rPr>
          <w:rFonts w:ascii="IRANSans(FaNum)" w:hAnsi="IRANSans(FaNum)" w:cs="IRANSans(FaNum)"/>
          <w:color w:val="FF0000"/>
          <w:sz w:val="28"/>
          <w:szCs w:val="28"/>
          <w:lang w:bidi="fa-IR"/>
        </w:rPr>
      </w:pPr>
      <w:r w:rsidRPr="0020359E">
        <w:rPr>
          <w:rFonts w:ascii="IRANSans(FaNum)" w:hAnsi="IRANSans(FaNum)" w:cs="IRANSans(FaNum)"/>
          <w:color w:val="FF0000"/>
          <w:sz w:val="28"/>
          <w:szCs w:val="28"/>
          <w:rtl/>
          <w:lang w:bidi="fa-IR"/>
        </w:rPr>
        <w:t>سرفصل مربوطه باید در تنظیمات نرم‌افزار استفاده نشده باشد و اگر استفاده شده باید پاک شده و یا سرفصل دیگری جایگزین آن شود.</w:t>
      </w:r>
    </w:p>
    <w:p w14:paraId="039E591D" w14:textId="77777777" w:rsidR="0078114C" w:rsidRPr="0020359E" w:rsidRDefault="0078114C" w:rsidP="0078114C">
      <w:pPr>
        <w:pStyle w:val="ListParagraph"/>
        <w:numPr>
          <w:ilvl w:val="0"/>
          <w:numId w:val="3"/>
        </w:numPr>
        <w:bidi/>
        <w:jc w:val="both"/>
        <w:rPr>
          <w:rFonts w:ascii="IRANSans(FaNum)" w:hAnsi="IRANSans(FaNum)" w:cs="IRANSans(FaNum)"/>
          <w:color w:val="FF0000"/>
          <w:sz w:val="28"/>
          <w:szCs w:val="28"/>
          <w:lang w:bidi="fa-IR"/>
        </w:rPr>
      </w:pPr>
      <w:r w:rsidRPr="0020359E">
        <w:rPr>
          <w:rFonts w:ascii="IRANSans(FaNum)" w:hAnsi="IRANSans(FaNum)" w:cs="IRANSans(FaNum)"/>
          <w:color w:val="FF0000"/>
          <w:sz w:val="28"/>
          <w:szCs w:val="28"/>
          <w:rtl/>
          <w:lang w:bidi="fa-IR"/>
        </w:rPr>
        <w:t>سرفصل مربوطه نباید زیر حساب داشته باشد و اگر زیر حساب داشته باشد، باید ابتدا زیر حساب‌ها حذف شود تا بتوان سرفصل مربوطه را حذف کرد.</w:t>
      </w:r>
    </w:p>
    <w:p w14:paraId="6CCD6B0D" w14:textId="77777777" w:rsidR="0078114C" w:rsidRPr="0020359E" w:rsidRDefault="0078114C" w:rsidP="0078114C">
      <w:pPr>
        <w:bidi/>
        <w:ind w:left="1080"/>
        <w:jc w:val="both"/>
        <w:rPr>
          <w:rFonts w:ascii="IRANSans(FaNum)" w:hAnsi="IRANSans(FaNum)" w:cs="IRANSans(FaNum)"/>
          <w:color w:val="92D050"/>
          <w:sz w:val="28"/>
          <w:szCs w:val="28"/>
          <w:lang w:bidi="fa-IR"/>
        </w:rPr>
      </w:pPr>
      <w:r w:rsidRPr="0020359E">
        <w:rPr>
          <w:rFonts w:ascii="IRANSans(FaNum)" w:hAnsi="IRANSans(FaNum)" w:cs="IRANSans(FaNum)"/>
          <w:color w:val="92D050"/>
          <w:sz w:val="28"/>
          <w:szCs w:val="28"/>
          <w:rtl/>
          <w:lang w:bidi="fa-IR"/>
        </w:rPr>
        <w:lastRenderedPageBreak/>
        <w:t>برای پ</w:t>
      </w:r>
      <w:r w:rsidRPr="0020359E">
        <w:rPr>
          <w:rFonts w:ascii="IRANSans(FaNum)" w:hAnsi="IRANSans(FaNum)" w:cs="IRANSans(FaNum)" w:hint="cs"/>
          <w:color w:val="92D050"/>
          <w:sz w:val="28"/>
          <w:szCs w:val="28"/>
          <w:rtl/>
          <w:lang w:bidi="fa-IR"/>
        </w:rPr>
        <w:t>ی</w:t>
      </w:r>
      <w:r w:rsidRPr="0020359E">
        <w:rPr>
          <w:rFonts w:ascii="IRANSans(FaNum)" w:hAnsi="IRANSans(FaNum)" w:cs="IRANSans(FaNum)" w:hint="eastAsia"/>
          <w:color w:val="92D050"/>
          <w:sz w:val="28"/>
          <w:szCs w:val="28"/>
          <w:rtl/>
          <w:lang w:bidi="fa-IR"/>
        </w:rPr>
        <w:t>داکردن</w:t>
      </w:r>
      <w:r w:rsidRPr="0020359E">
        <w:rPr>
          <w:rFonts w:ascii="IRANSans(FaNum)" w:hAnsi="IRANSans(FaNum)" w:cs="IRANSans(FaNum)"/>
          <w:color w:val="92D050"/>
          <w:sz w:val="28"/>
          <w:szCs w:val="28"/>
          <w:rtl/>
          <w:lang w:bidi="fa-IR"/>
        </w:rPr>
        <w:t xml:space="preserve"> تنظیمات سرفصل‌ها به قسمت مدیریت رفته و دکمه جستجو را که در وسط صفحه قرار دارد م</w:t>
      </w:r>
      <w:r w:rsidRPr="0020359E">
        <w:rPr>
          <w:rFonts w:ascii="IRANSans(FaNum)" w:hAnsi="IRANSans(FaNum)" w:cs="IRANSans(FaNum)" w:hint="cs"/>
          <w:color w:val="92D050"/>
          <w:sz w:val="28"/>
          <w:szCs w:val="28"/>
          <w:rtl/>
          <w:lang w:bidi="fa-IR"/>
        </w:rPr>
        <w:t>ی‌</w:t>
      </w:r>
      <w:r w:rsidRPr="0020359E">
        <w:rPr>
          <w:rFonts w:ascii="IRANSans(FaNum)" w:hAnsi="IRANSans(FaNum)" w:cs="IRANSans(FaNum)" w:hint="eastAsia"/>
          <w:color w:val="92D050"/>
          <w:sz w:val="28"/>
          <w:szCs w:val="28"/>
          <w:rtl/>
          <w:lang w:bidi="fa-IR"/>
        </w:rPr>
        <w:t>زن</w:t>
      </w:r>
      <w:r w:rsidRPr="0020359E">
        <w:rPr>
          <w:rFonts w:ascii="IRANSans(FaNum)" w:hAnsi="IRANSans(FaNum)" w:cs="IRANSans(FaNum)" w:hint="cs"/>
          <w:color w:val="92D050"/>
          <w:sz w:val="28"/>
          <w:szCs w:val="28"/>
          <w:rtl/>
          <w:lang w:bidi="fa-IR"/>
        </w:rPr>
        <w:t>ی</w:t>
      </w:r>
      <w:r w:rsidRPr="0020359E">
        <w:rPr>
          <w:rFonts w:ascii="IRANSans(FaNum)" w:hAnsi="IRANSans(FaNum)" w:cs="IRANSans(FaNum)" w:hint="eastAsia"/>
          <w:color w:val="92D050"/>
          <w:sz w:val="28"/>
          <w:szCs w:val="28"/>
          <w:rtl/>
          <w:lang w:bidi="fa-IR"/>
        </w:rPr>
        <w:t>م</w:t>
      </w:r>
      <w:r w:rsidRPr="0020359E">
        <w:rPr>
          <w:rFonts w:ascii="IRANSans(FaNum)" w:hAnsi="IRANSans(FaNum)" w:cs="IRANSans(FaNum)"/>
          <w:color w:val="92D050"/>
          <w:sz w:val="28"/>
          <w:szCs w:val="28"/>
          <w:rtl/>
          <w:lang w:bidi="fa-IR"/>
        </w:rPr>
        <w:t>، در کادر عنوان، نام سرفصل موردنظر را وارد م</w:t>
      </w:r>
      <w:r w:rsidRPr="0020359E">
        <w:rPr>
          <w:rFonts w:ascii="IRANSans(FaNum)" w:hAnsi="IRANSans(FaNum)" w:cs="IRANSans(FaNum)" w:hint="cs"/>
          <w:color w:val="92D050"/>
          <w:sz w:val="28"/>
          <w:szCs w:val="28"/>
          <w:rtl/>
          <w:lang w:bidi="fa-IR"/>
        </w:rPr>
        <w:t>ی‌</w:t>
      </w:r>
      <w:r w:rsidRPr="0020359E">
        <w:rPr>
          <w:rFonts w:ascii="IRANSans(FaNum)" w:hAnsi="IRANSans(FaNum)" w:cs="IRANSans(FaNum)" w:hint="eastAsia"/>
          <w:color w:val="92D050"/>
          <w:sz w:val="28"/>
          <w:szCs w:val="28"/>
          <w:rtl/>
          <w:lang w:bidi="fa-IR"/>
        </w:rPr>
        <w:t>کن</w:t>
      </w:r>
      <w:r w:rsidRPr="0020359E">
        <w:rPr>
          <w:rFonts w:ascii="IRANSans(FaNum)" w:hAnsi="IRANSans(FaNum)" w:cs="IRANSans(FaNum)" w:hint="cs"/>
          <w:color w:val="92D050"/>
          <w:sz w:val="28"/>
          <w:szCs w:val="28"/>
          <w:rtl/>
          <w:lang w:bidi="fa-IR"/>
        </w:rPr>
        <w:t>ی</w:t>
      </w:r>
      <w:r w:rsidRPr="0020359E">
        <w:rPr>
          <w:rFonts w:ascii="IRANSans(FaNum)" w:hAnsi="IRANSans(FaNum)" w:cs="IRANSans(FaNum)" w:hint="eastAsia"/>
          <w:color w:val="92D050"/>
          <w:sz w:val="28"/>
          <w:szCs w:val="28"/>
          <w:rtl/>
          <w:lang w:bidi="fa-IR"/>
        </w:rPr>
        <w:t>م</w:t>
      </w:r>
      <w:r w:rsidRPr="0020359E">
        <w:rPr>
          <w:rFonts w:ascii="IRANSans(FaNum)" w:hAnsi="IRANSans(FaNum)" w:cs="IRANSans(FaNum)"/>
          <w:color w:val="92D050"/>
          <w:sz w:val="28"/>
          <w:szCs w:val="28"/>
          <w:rtl/>
          <w:lang w:bidi="fa-IR"/>
        </w:rPr>
        <w:t xml:space="preserve"> تنظ</w:t>
      </w:r>
      <w:r w:rsidRPr="0020359E">
        <w:rPr>
          <w:rFonts w:ascii="IRANSans(FaNum)" w:hAnsi="IRANSans(FaNum)" w:cs="IRANSans(FaNum)" w:hint="cs"/>
          <w:color w:val="92D050"/>
          <w:sz w:val="28"/>
          <w:szCs w:val="28"/>
          <w:rtl/>
          <w:lang w:bidi="fa-IR"/>
        </w:rPr>
        <w:t>ی</w:t>
      </w:r>
      <w:r w:rsidRPr="0020359E">
        <w:rPr>
          <w:rFonts w:ascii="IRANSans(FaNum)" w:hAnsi="IRANSans(FaNum)" w:cs="IRANSans(FaNum)" w:hint="eastAsia"/>
          <w:color w:val="92D050"/>
          <w:sz w:val="28"/>
          <w:szCs w:val="28"/>
          <w:rtl/>
          <w:lang w:bidi="fa-IR"/>
        </w:rPr>
        <w:t>مات</w:t>
      </w:r>
      <w:r w:rsidRPr="0020359E">
        <w:rPr>
          <w:rFonts w:ascii="IRANSans(FaNum)" w:hAnsi="IRANSans(FaNum)" w:cs="IRANSans(FaNum)"/>
          <w:color w:val="92D050"/>
          <w:sz w:val="28"/>
          <w:szCs w:val="28"/>
          <w:rtl/>
          <w:lang w:bidi="fa-IR"/>
        </w:rPr>
        <w:t xml:space="preserve"> موردنظر را اعمال می‌کنیم.</w:t>
      </w:r>
    </w:p>
    <w:p w14:paraId="1F90B06F" w14:textId="77777777" w:rsidR="0078114C" w:rsidRPr="0020359E" w:rsidRDefault="0078114C" w:rsidP="0078114C">
      <w:pPr>
        <w:bidi/>
        <w:jc w:val="both"/>
        <w:rPr>
          <w:rFonts w:ascii="IRANSans(FaNum)" w:hAnsi="IRANSans(FaNum)" w:cs="IRANSans(FaNum)"/>
          <w:color w:val="92D050"/>
          <w:sz w:val="28"/>
          <w:szCs w:val="28"/>
          <w:lang w:bidi="fa-IR"/>
        </w:rPr>
      </w:pPr>
      <w:r w:rsidRPr="0020359E">
        <w:rPr>
          <w:rFonts w:ascii="IRANSans(FaNum)" w:hAnsi="IRANSans(FaNum)" w:cs="IRANSans(FaNum)"/>
          <w:noProof/>
          <w:color w:val="92D050"/>
          <w:sz w:val="28"/>
          <w:szCs w:val="28"/>
        </w:rPr>
        <w:drawing>
          <wp:inline distT="0" distB="0" distL="0" distR="0" wp14:anchorId="5D57DC80" wp14:editId="0EB310F7">
            <wp:extent cx="5932805" cy="33648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32805" cy="3364865"/>
                    </a:xfrm>
                    <a:prstGeom prst="rect">
                      <a:avLst/>
                    </a:prstGeom>
                    <a:noFill/>
                    <a:ln>
                      <a:noFill/>
                    </a:ln>
                  </pic:spPr>
                </pic:pic>
              </a:graphicData>
            </a:graphic>
          </wp:inline>
        </w:drawing>
      </w:r>
    </w:p>
    <w:p w14:paraId="0CCD5C95" w14:textId="77777777" w:rsidR="0078114C" w:rsidRPr="0020359E" w:rsidRDefault="0078114C" w:rsidP="0078114C">
      <w:pPr>
        <w:bidi/>
        <w:jc w:val="both"/>
        <w:rPr>
          <w:rFonts w:ascii="IRANSans(FaNum)" w:hAnsi="IRANSans(FaNum)" w:cs="IRANSans(FaNum)"/>
          <w:sz w:val="28"/>
          <w:szCs w:val="28"/>
          <w:lang w:bidi="fa-IR"/>
        </w:rPr>
      </w:pPr>
      <w:r w:rsidRPr="0020359E">
        <w:rPr>
          <w:rFonts w:ascii="IRANSans(FaNum)" w:hAnsi="IRANSans(FaNum)" w:cs="IRANSans(FaNum)"/>
          <w:sz w:val="28"/>
          <w:szCs w:val="28"/>
          <w:rtl/>
          <w:lang w:bidi="fa-IR"/>
        </w:rPr>
        <w:t>تمامی تعاریف، تعیین گروه حساب‌ها، ماهیت حساب‌ها و اجباری بودن موارد قید شده در تعریف سرفصل جدید یا و</w:t>
      </w:r>
      <w:r w:rsidRPr="0020359E">
        <w:rPr>
          <w:rFonts w:ascii="IRANSans(FaNum)" w:hAnsi="IRANSans(FaNum)" w:cs="IRANSans(FaNum)" w:hint="cs"/>
          <w:sz w:val="28"/>
          <w:szCs w:val="28"/>
          <w:rtl/>
          <w:lang w:bidi="fa-IR"/>
        </w:rPr>
        <w:t>ی</w:t>
      </w:r>
      <w:r w:rsidRPr="0020359E">
        <w:rPr>
          <w:rFonts w:ascii="IRANSans(FaNum)" w:hAnsi="IRANSans(FaNum)" w:cs="IRANSans(FaNum)" w:hint="eastAsia"/>
          <w:sz w:val="28"/>
          <w:szCs w:val="28"/>
          <w:rtl/>
          <w:lang w:bidi="fa-IR"/>
        </w:rPr>
        <w:t>را</w:t>
      </w:r>
      <w:r w:rsidRPr="0020359E">
        <w:rPr>
          <w:rFonts w:ascii="IRANSans(FaNum)" w:hAnsi="IRANSans(FaNum)" w:cs="IRANSans(FaNum)" w:hint="cs"/>
          <w:sz w:val="28"/>
          <w:szCs w:val="28"/>
          <w:rtl/>
          <w:lang w:bidi="fa-IR"/>
        </w:rPr>
        <w:t>ی</w:t>
      </w:r>
      <w:r w:rsidRPr="0020359E">
        <w:rPr>
          <w:rFonts w:ascii="IRANSans(FaNum)" w:hAnsi="IRANSans(FaNum)" w:cs="IRANSans(FaNum)" w:hint="eastAsia"/>
          <w:sz w:val="28"/>
          <w:szCs w:val="28"/>
          <w:rtl/>
          <w:lang w:bidi="fa-IR"/>
        </w:rPr>
        <w:t>ش‌ها</w:t>
      </w:r>
      <w:r w:rsidRPr="0020359E">
        <w:rPr>
          <w:rFonts w:ascii="IRANSans(FaNum)" w:hAnsi="IRANSans(FaNum)" w:cs="IRANSans(FaNum)"/>
          <w:sz w:val="28"/>
          <w:szCs w:val="28"/>
          <w:rtl/>
          <w:lang w:bidi="fa-IR"/>
        </w:rPr>
        <w:t xml:space="preserve"> (پروژه - کالا - ایستگاه کار</w:t>
      </w:r>
      <w:r w:rsidRPr="0020359E">
        <w:rPr>
          <w:rFonts w:ascii="IRANSans(FaNum)" w:hAnsi="IRANSans(FaNum)" w:cs="IRANSans(FaNum)" w:hint="cs"/>
          <w:sz w:val="28"/>
          <w:szCs w:val="28"/>
          <w:rtl/>
          <w:lang w:bidi="fa-IR"/>
        </w:rPr>
        <w:t>ی</w:t>
      </w:r>
      <w:r w:rsidRPr="0020359E">
        <w:rPr>
          <w:rFonts w:ascii="IRANSans(FaNum)" w:hAnsi="IRANSans(FaNum)" w:cs="IRANSans(FaNum)"/>
          <w:sz w:val="28"/>
          <w:szCs w:val="28"/>
          <w:rtl/>
          <w:lang w:bidi="fa-IR"/>
        </w:rPr>
        <w:t xml:space="preserve"> - شخص و سایر موارد) برعهده کاربر م</w:t>
      </w:r>
      <w:r w:rsidRPr="0020359E">
        <w:rPr>
          <w:rFonts w:ascii="IRANSans(FaNum)" w:hAnsi="IRANSans(FaNum)" w:cs="IRANSans(FaNum)" w:hint="cs"/>
          <w:sz w:val="28"/>
          <w:szCs w:val="28"/>
          <w:rtl/>
          <w:lang w:bidi="fa-IR"/>
        </w:rPr>
        <w:t>ی‌</w:t>
      </w:r>
      <w:r w:rsidRPr="0020359E">
        <w:rPr>
          <w:rFonts w:ascii="IRANSans(FaNum)" w:hAnsi="IRANSans(FaNum)" w:cs="IRANSans(FaNum)" w:hint="eastAsia"/>
          <w:sz w:val="28"/>
          <w:szCs w:val="28"/>
          <w:rtl/>
          <w:lang w:bidi="fa-IR"/>
        </w:rPr>
        <w:t>باشد</w:t>
      </w:r>
      <w:r w:rsidRPr="0020359E">
        <w:rPr>
          <w:rFonts w:ascii="IRANSans(FaNum)" w:hAnsi="IRANSans(FaNum)" w:cs="IRANSans(FaNum)"/>
          <w:sz w:val="28"/>
          <w:szCs w:val="28"/>
          <w:rtl/>
          <w:lang w:bidi="fa-IR"/>
        </w:rPr>
        <w:t>.</w:t>
      </w:r>
    </w:p>
    <w:p w14:paraId="3D6573D4" w14:textId="77777777" w:rsidR="0078114C" w:rsidRPr="0020359E" w:rsidRDefault="0078114C" w:rsidP="0078114C">
      <w:pPr>
        <w:bidi/>
        <w:jc w:val="both"/>
        <w:rPr>
          <w:rFonts w:ascii="IRANSans(FaNum)" w:hAnsi="IRANSans(FaNum)" w:cs="IRANSans(FaNum)"/>
          <w:sz w:val="28"/>
          <w:szCs w:val="28"/>
          <w:rtl/>
          <w:lang w:bidi="fa-IR"/>
        </w:rPr>
      </w:pPr>
      <w:r w:rsidRPr="0020359E">
        <w:rPr>
          <w:rFonts w:ascii="IRANSans(FaNum)" w:hAnsi="IRANSans(FaNum)" w:cs="IRANSans(FaNum)"/>
          <w:sz w:val="28"/>
          <w:szCs w:val="28"/>
          <w:rtl/>
          <w:lang w:bidi="fa-IR"/>
        </w:rPr>
        <w:t>ت</w:t>
      </w:r>
      <w:r w:rsidRPr="0020359E">
        <w:rPr>
          <w:rFonts w:ascii="IRANSans(FaNum)" w:hAnsi="IRANSans(FaNum)" w:cs="IRANSans(FaNum)" w:hint="cs"/>
          <w:sz w:val="28"/>
          <w:szCs w:val="28"/>
          <w:rtl/>
          <w:lang w:bidi="fa-IR"/>
        </w:rPr>
        <w:t>ی</w:t>
      </w:r>
      <w:r w:rsidRPr="0020359E">
        <w:rPr>
          <w:rFonts w:ascii="IRANSans(FaNum)" w:hAnsi="IRANSans(FaNum)" w:cs="IRANSans(FaNum)" w:hint="eastAsia"/>
          <w:sz w:val="28"/>
          <w:szCs w:val="28"/>
          <w:rtl/>
          <w:lang w:bidi="fa-IR"/>
        </w:rPr>
        <w:t>ک‌ها</w:t>
      </w:r>
      <w:r w:rsidRPr="0020359E">
        <w:rPr>
          <w:rFonts w:ascii="IRANSans(FaNum)" w:hAnsi="IRANSans(FaNum)" w:cs="IRANSans(FaNum)" w:hint="cs"/>
          <w:sz w:val="28"/>
          <w:szCs w:val="28"/>
          <w:rtl/>
          <w:lang w:bidi="fa-IR"/>
        </w:rPr>
        <w:t>ی</w:t>
      </w:r>
      <w:r w:rsidRPr="0020359E">
        <w:rPr>
          <w:rFonts w:ascii="IRANSans(FaNum)" w:hAnsi="IRANSans(FaNum)" w:cs="IRANSans(FaNum)"/>
          <w:sz w:val="28"/>
          <w:szCs w:val="28"/>
          <w:rtl/>
          <w:lang w:bidi="fa-IR"/>
        </w:rPr>
        <w:t xml:space="preserve"> اجباری بودن بعضی از موارد در ثبت سند و تهیه گزارش و بستن حساب‌ها نقش اساسی دارند. در نتیجه در تیک زدن یا نزدن این موارد دقت شود. به‌عنوان‌مثال اگر سرفصلی شخص اجبار باشد. هنگام ثبت سند برای این سرفصل در صورت خالی بودن برچسب شخص، سیستم اخطار م</w:t>
      </w:r>
      <w:r w:rsidRPr="0020359E">
        <w:rPr>
          <w:rFonts w:ascii="IRANSans(FaNum)" w:hAnsi="IRANSans(FaNum)" w:cs="IRANSans(FaNum)" w:hint="cs"/>
          <w:sz w:val="28"/>
          <w:szCs w:val="28"/>
          <w:rtl/>
          <w:lang w:bidi="fa-IR"/>
        </w:rPr>
        <w:t>ی‌</w:t>
      </w:r>
      <w:r w:rsidRPr="0020359E">
        <w:rPr>
          <w:rFonts w:ascii="IRANSans(FaNum)" w:hAnsi="IRANSans(FaNum)" w:cs="IRANSans(FaNum)" w:hint="eastAsia"/>
          <w:sz w:val="28"/>
          <w:szCs w:val="28"/>
          <w:rtl/>
          <w:lang w:bidi="fa-IR"/>
        </w:rPr>
        <w:t>دهد</w:t>
      </w:r>
      <w:r w:rsidRPr="0020359E">
        <w:rPr>
          <w:rFonts w:ascii="IRANSans(FaNum)" w:hAnsi="IRANSans(FaNum)" w:cs="IRANSans(FaNum)"/>
          <w:sz w:val="28"/>
          <w:szCs w:val="28"/>
          <w:rtl/>
          <w:lang w:bidi="fa-IR"/>
        </w:rPr>
        <w:t xml:space="preserve"> و تا برچسب (شخص) انتخاب نشود در صورت‌حساب شخص اعمال نم</w:t>
      </w:r>
      <w:r w:rsidRPr="0020359E">
        <w:rPr>
          <w:rFonts w:ascii="IRANSans(FaNum)" w:hAnsi="IRANSans(FaNum)" w:cs="IRANSans(FaNum)" w:hint="cs"/>
          <w:sz w:val="28"/>
          <w:szCs w:val="28"/>
          <w:rtl/>
          <w:lang w:bidi="fa-IR"/>
        </w:rPr>
        <w:t>ی‌</w:t>
      </w:r>
      <w:r w:rsidRPr="0020359E">
        <w:rPr>
          <w:rFonts w:ascii="IRANSans(FaNum)" w:hAnsi="IRANSans(FaNum)" w:cs="IRANSans(FaNum)" w:hint="eastAsia"/>
          <w:sz w:val="28"/>
          <w:szCs w:val="28"/>
          <w:rtl/>
          <w:lang w:bidi="fa-IR"/>
        </w:rPr>
        <w:t>شود</w:t>
      </w:r>
      <w:r w:rsidRPr="0020359E">
        <w:rPr>
          <w:rFonts w:ascii="IRANSans(FaNum)" w:hAnsi="IRANSans(FaNum)" w:cs="IRANSans(FaNum)"/>
          <w:sz w:val="28"/>
          <w:szCs w:val="28"/>
          <w:rtl/>
          <w:lang w:bidi="fa-IR"/>
        </w:rPr>
        <w:t>. در بستن حساب‌ها هم با استفاده از همان برچسب سیستم مانده اشخاص را تشخیص م</w:t>
      </w:r>
      <w:r w:rsidRPr="0020359E">
        <w:rPr>
          <w:rFonts w:ascii="IRANSans(FaNum)" w:hAnsi="IRANSans(FaNum)" w:cs="IRANSans(FaNum)" w:hint="cs"/>
          <w:sz w:val="28"/>
          <w:szCs w:val="28"/>
          <w:rtl/>
          <w:lang w:bidi="fa-IR"/>
        </w:rPr>
        <w:t>ی‌</w:t>
      </w:r>
      <w:r w:rsidRPr="0020359E">
        <w:rPr>
          <w:rFonts w:ascii="IRANSans(FaNum)" w:hAnsi="IRANSans(FaNum)" w:cs="IRANSans(FaNum)" w:hint="eastAsia"/>
          <w:sz w:val="28"/>
          <w:szCs w:val="28"/>
          <w:rtl/>
          <w:lang w:bidi="fa-IR"/>
        </w:rPr>
        <w:t>دهد</w:t>
      </w:r>
      <w:r w:rsidRPr="0020359E">
        <w:rPr>
          <w:rFonts w:ascii="IRANSans(FaNum)" w:hAnsi="IRANSans(FaNum)" w:cs="IRANSans(FaNum)"/>
          <w:sz w:val="28"/>
          <w:szCs w:val="28"/>
          <w:rtl/>
          <w:lang w:bidi="fa-IR"/>
        </w:rPr>
        <w:t xml:space="preserve"> و به سال بعد منتقل م</w:t>
      </w:r>
      <w:r w:rsidRPr="0020359E">
        <w:rPr>
          <w:rFonts w:ascii="IRANSans(FaNum)" w:hAnsi="IRANSans(FaNum)" w:cs="IRANSans(FaNum)" w:hint="cs"/>
          <w:sz w:val="28"/>
          <w:szCs w:val="28"/>
          <w:rtl/>
          <w:lang w:bidi="fa-IR"/>
        </w:rPr>
        <w:t>ی‌</w:t>
      </w:r>
      <w:r w:rsidRPr="0020359E">
        <w:rPr>
          <w:rFonts w:ascii="IRANSans(FaNum)" w:hAnsi="IRANSans(FaNum)" w:cs="IRANSans(FaNum)" w:hint="eastAsia"/>
          <w:sz w:val="28"/>
          <w:szCs w:val="28"/>
          <w:rtl/>
          <w:lang w:bidi="fa-IR"/>
        </w:rPr>
        <w:t>کند</w:t>
      </w:r>
      <w:r w:rsidRPr="0020359E">
        <w:rPr>
          <w:rFonts w:ascii="IRANSans(FaNum)" w:hAnsi="IRANSans(FaNum)" w:cs="IRANSans(FaNum)"/>
          <w:sz w:val="28"/>
          <w:szCs w:val="28"/>
          <w:rtl/>
          <w:lang w:bidi="fa-IR"/>
        </w:rPr>
        <w:t>. سایر موارد تیک اجبارها هم به همین روال کار م</w:t>
      </w:r>
      <w:r w:rsidRPr="0020359E">
        <w:rPr>
          <w:rFonts w:ascii="IRANSans(FaNum)" w:hAnsi="IRANSans(FaNum)" w:cs="IRANSans(FaNum)" w:hint="cs"/>
          <w:sz w:val="28"/>
          <w:szCs w:val="28"/>
          <w:rtl/>
          <w:lang w:bidi="fa-IR"/>
        </w:rPr>
        <w:t>ی‌</w:t>
      </w:r>
      <w:r w:rsidRPr="0020359E">
        <w:rPr>
          <w:rFonts w:ascii="IRANSans(FaNum)" w:hAnsi="IRANSans(FaNum)" w:cs="IRANSans(FaNum)" w:hint="eastAsia"/>
          <w:sz w:val="28"/>
          <w:szCs w:val="28"/>
          <w:rtl/>
          <w:lang w:bidi="fa-IR"/>
        </w:rPr>
        <w:t>کنند</w:t>
      </w:r>
      <w:r w:rsidRPr="0020359E">
        <w:rPr>
          <w:rFonts w:ascii="IRANSans(FaNum)" w:hAnsi="IRANSans(FaNum)" w:cs="IRANSans(FaNum)"/>
          <w:sz w:val="28"/>
          <w:szCs w:val="28"/>
          <w:rtl/>
          <w:lang w:bidi="fa-IR"/>
        </w:rPr>
        <w:t>.</w:t>
      </w:r>
    </w:p>
    <w:p w14:paraId="78197297" w14:textId="77777777" w:rsidR="0078114C" w:rsidRPr="0020359E" w:rsidRDefault="0078114C" w:rsidP="0078114C">
      <w:pPr>
        <w:bidi/>
        <w:jc w:val="both"/>
        <w:rPr>
          <w:rFonts w:ascii="IRANSans(FaNum)" w:hAnsi="IRANSans(FaNum)" w:cs="IRANSans(FaNum)"/>
          <w:sz w:val="28"/>
          <w:szCs w:val="28"/>
          <w:rtl/>
          <w:lang w:bidi="fa-IR"/>
        </w:rPr>
      </w:pPr>
      <w:r w:rsidRPr="0020359E">
        <w:rPr>
          <w:rFonts w:ascii="IRANSans(FaNum)" w:hAnsi="IRANSans(FaNum)" w:cs="IRANSans(FaNum)"/>
          <w:noProof/>
          <w:sz w:val="28"/>
          <w:szCs w:val="28"/>
        </w:rPr>
        <w:lastRenderedPageBreak/>
        <w:drawing>
          <wp:inline distT="0" distB="0" distL="0" distR="0" wp14:anchorId="069E8DE1" wp14:editId="0BB5A26B">
            <wp:extent cx="5943600" cy="324929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3249295"/>
                    </a:xfrm>
                    <a:prstGeom prst="rect">
                      <a:avLst/>
                    </a:prstGeom>
                  </pic:spPr>
                </pic:pic>
              </a:graphicData>
            </a:graphic>
          </wp:inline>
        </w:drawing>
      </w:r>
      <w:r w:rsidRPr="0020359E">
        <w:rPr>
          <w:rFonts w:ascii="IRANSans(FaNum)" w:hAnsi="IRANSans(FaNum)" w:cs="IRANSans(FaNum)"/>
          <w:sz w:val="28"/>
          <w:szCs w:val="28"/>
          <w:rtl/>
          <w:lang w:bidi="fa-IR"/>
        </w:rPr>
        <w:t>در قسمت سرفصل‌ها روی هر سرفصلی که کلیک کنیم گردش حساب سرفصل به‌صورت کلی با زیر حساب‌ها</w:t>
      </w:r>
      <w:r w:rsidRPr="0020359E">
        <w:rPr>
          <w:rFonts w:ascii="IRANSans(FaNum)" w:hAnsi="IRANSans(FaNum)" w:cs="IRANSans(FaNum)" w:hint="cs"/>
          <w:sz w:val="28"/>
          <w:szCs w:val="28"/>
          <w:rtl/>
          <w:lang w:bidi="fa-IR"/>
        </w:rPr>
        <w:t>ی</w:t>
      </w:r>
      <w:r w:rsidRPr="0020359E">
        <w:rPr>
          <w:rFonts w:ascii="IRANSans(FaNum)" w:hAnsi="IRANSans(FaNum)" w:cs="IRANSans(FaNum)"/>
          <w:sz w:val="28"/>
          <w:szCs w:val="28"/>
          <w:rtl/>
          <w:lang w:bidi="fa-IR"/>
        </w:rPr>
        <w:t xml:space="preserve"> آن را نشان م</w:t>
      </w:r>
      <w:r w:rsidRPr="0020359E">
        <w:rPr>
          <w:rFonts w:ascii="IRANSans(FaNum)" w:hAnsi="IRANSans(FaNum)" w:cs="IRANSans(FaNum)" w:hint="cs"/>
          <w:sz w:val="28"/>
          <w:szCs w:val="28"/>
          <w:rtl/>
          <w:lang w:bidi="fa-IR"/>
        </w:rPr>
        <w:t>ی‌</w:t>
      </w:r>
      <w:r w:rsidRPr="0020359E">
        <w:rPr>
          <w:rFonts w:ascii="IRANSans(FaNum)" w:hAnsi="IRANSans(FaNum)" w:cs="IRANSans(FaNum)" w:hint="eastAsia"/>
          <w:sz w:val="28"/>
          <w:szCs w:val="28"/>
          <w:rtl/>
          <w:lang w:bidi="fa-IR"/>
        </w:rPr>
        <w:t>دهد</w:t>
      </w:r>
      <w:r w:rsidRPr="0020359E">
        <w:rPr>
          <w:rFonts w:ascii="IRANSans(FaNum)" w:hAnsi="IRANSans(FaNum)" w:cs="IRANSans(FaNum)"/>
          <w:sz w:val="28"/>
          <w:szCs w:val="28"/>
          <w:rtl/>
          <w:lang w:bidi="fa-IR"/>
        </w:rPr>
        <w:t>.</w:t>
      </w:r>
    </w:p>
    <w:p w14:paraId="034DFE40" w14:textId="77777777" w:rsidR="0078114C" w:rsidRPr="0020359E" w:rsidRDefault="0078114C" w:rsidP="0078114C">
      <w:pPr>
        <w:bidi/>
        <w:jc w:val="both"/>
        <w:rPr>
          <w:rFonts w:ascii="IRANSans(FaNum)" w:hAnsi="IRANSans(FaNum)" w:cs="IRANSans(FaNum)"/>
          <w:noProof/>
          <w:sz w:val="28"/>
          <w:szCs w:val="28"/>
        </w:rPr>
      </w:pPr>
      <w:r w:rsidRPr="0020359E">
        <w:rPr>
          <w:rFonts w:ascii="IRANSans(FaNum)" w:hAnsi="IRANSans(FaNum)" w:cs="IRANSans(FaNum)"/>
          <w:noProof/>
          <w:sz w:val="28"/>
          <w:szCs w:val="28"/>
        </w:rPr>
        <w:drawing>
          <wp:inline distT="0" distB="0" distL="0" distR="0" wp14:anchorId="5224A6C1" wp14:editId="631E29AE">
            <wp:extent cx="6067425" cy="2190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67425" cy="2190750"/>
                    </a:xfrm>
                    <a:prstGeom prst="rect">
                      <a:avLst/>
                    </a:prstGeom>
                  </pic:spPr>
                </pic:pic>
              </a:graphicData>
            </a:graphic>
          </wp:inline>
        </w:drawing>
      </w:r>
    </w:p>
    <w:p w14:paraId="621F863C" w14:textId="77777777" w:rsidR="0078114C" w:rsidRPr="0020359E" w:rsidRDefault="0078114C" w:rsidP="0078114C">
      <w:pPr>
        <w:bidi/>
        <w:rPr>
          <w:rFonts w:ascii="IRANSans(FaNum)" w:hAnsi="IRANSans(FaNum)" w:cs="IRANSans(FaNum)"/>
          <w:noProof/>
          <w:sz w:val="28"/>
          <w:szCs w:val="28"/>
          <w:rtl/>
        </w:rPr>
      </w:pPr>
    </w:p>
    <w:p w14:paraId="7E6D7EBE" w14:textId="77777777" w:rsidR="0078114C" w:rsidRDefault="0078114C"/>
    <w:sectPr w:rsidR="007811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Za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IRANSans(FaNum)">
    <w:panose1 w:val="02040503050201020203"/>
    <w:charset w:val="00"/>
    <w:family w:val="roman"/>
    <w:pitch w:val="variable"/>
    <w:sig w:usb0="80002063" w:usb1="8000204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821689"/>
    <w:multiLevelType w:val="hybridMultilevel"/>
    <w:tmpl w:val="2DA4338C"/>
    <w:lvl w:ilvl="0" w:tplc="709479F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5B993DA5"/>
    <w:multiLevelType w:val="hybridMultilevel"/>
    <w:tmpl w:val="9454F716"/>
    <w:lvl w:ilvl="0" w:tplc="D376D1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4C93891"/>
    <w:multiLevelType w:val="hybridMultilevel"/>
    <w:tmpl w:val="B87629C6"/>
    <w:lvl w:ilvl="0" w:tplc="0FEAE344">
      <w:start w:val="1"/>
      <w:numFmt w:val="decimal"/>
      <w:lvlText w:val="%1-"/>
      <w:lvlJc w:val="left"/>
      <w:pPr>
        <w:ind w:left="360" w:hanging="360"/>
      </w:pPr>
      <w:rPr>
        <w:rFonts w:asciiTheme="minorHAnsi" w:eastAsiaTheme="minorHAnsi" w:hAnsiTheme="minorHAnsi" w:cs="B Z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14C"/>
    <w:rsid w:val="007811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E237D"/>
  <w15:chartTrackingRefBased/>
  <w15:docId w15:val="{514F61DC-A325-4458-B0C9-644EDF06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1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11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425</Words>
  <Characters>1715</Characters>
  <Application>Microsoft Office Word</Application>
  <DocSecurity>0</DocSecurity>
  <Lines>50</Lines>
  <Paragraphs>31</Paragraphs>
  <ScaleCrop>false</ScaleCrop>
  <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shafeh</dc:creator>
  <cp:keywords/>
  <dc:description/>
  <cp:lastModifiedBy>shafeh</cp:lastModifiedBy>
  <cp:revision>1</cp:revision>
  <dcterms:created xsi:type="dcterms:W3CDTF">2021-11-07T08:04:00Z</dcterms:created>
  <dcterms:modified xsi:type="dcterms:W3CDTF">2021-11-07T08:05:00Z</dcterms:modified>
</cp:coreProperties>
</file>